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5F49" w14:textId="21B91A69" w:rsidR="005441E2" w:rsidRPr="00556454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56454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4434863A">
                <wp:simplePos x="0" y="0"/>
                <wp:positionH relativeFrom="column">
                  <wp:posOffset>3736025</wp:posOffset>
                </wp:positionH>
                <wp:positionV relativeFrom="paragraph">
                  <wp:posOffset>59055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658EDF0D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B314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1AF65" id="Grupo 10" o:spid="_x0000_s1026" style="position:absolute;left:0;text-align:left;margin-left:294.2pt;margin-top:4.65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mkypJeEAAAAK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658EDF0D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B314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56454">
        <w:rPr>
          <w:rFonts w:ascii="Garamond" w:hAnsi="Garamond" w:cs="Arial"/>
          <w:sz w:val="24"/>
          <w:szCs w:val="24"/>
        </w:rPr>
        <w:t>Bogotá, D.C.</w:t>
      </w:r>
    </w:p>
    <w:p w14:paraId="3CBADA76" w14:textId="77777777" w:rsidR="009B4DEB" w:rsidRPr="00556454" w:rsidRDefault="009B4DEB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F126170" w14:textId="6AAF2193" w:rsidR="005441E2" w:rsidRPr="00556454" w:rsidRDefault="005441E2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>(</w:t>
      </w:r>
      <w:r w:rsidR="00F546D6" w:rsidRPr="00556454">
        <w:rPr>
          <w:rFonts w:ascii="Garamond" w:hAnsi="Garamond" w:cs="Arial"/>
          <w:sz w:val="24"/>
          <w:szCs w:val="24"/>
          <w:lang w:val="es-CO"/>
        </w:rPr>
        <w:t>542</w:t>
      </w:r>
      <w:r w:rsidRPr="00556454">
        <w:rPr>
          <w:rFonts w:ascii="Garamond" w:hAnsi="Garamond" w:cs="Arial"/>
          <w:sz w:val="24"/>
          <w:szCs w:val="24"/>
          <w:lang w:val="es-CO"/>
        </w:rPr>
        <w:t>)</w:t>
      </w:r>
    </w:p>
    <w:p w14:paraId="04D64678" w14:textId="77777777" w:rsidR="009B4DEB" w:rsidRPr="00556454" w:rsidRDefault="009B4DEB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5E55AFA" w14:textId="7939B990" w:rsidR="00A347CC" w:rsidRPr="00556454" w:rsidRDefault="009B4DEB" w:rsidP="00A347CC">
      <w:pPr>
        <w:pStyle w:val="Sinespaciado"/>
        <w:rPr>
          <w:rFonts w:ascii="Garamond" w:hAnsi="Garamond"/>
          <w:sz w:val="24"/>
          <w:szCs w:val="24"/>
        </w:rPr>
      </w:pPr>
      <w:r w:rsidRPr="00556454">
        <w:rPr>
          <w:rFonts w:ascii="Garamond" w:hAnsi="Garamond"/>
          <w:sz w:val="24"/>
          <w:szCs w:val="24"/>
        </w:rPr>
        <w:t>Doctor</w:t>
      </w:r>
      <w:r w:rsidR="002A4AC4" w:rsidRPr="00556454">
        <w:rPr>
          <w:rFonts w:ascii="Garamond" w:hAnsi="Garamond"/>
          <w:sz w:val="24"/>
          <w:szCs w:val="24"/>
        </w:rPr>
        <w:t>a</w:t>
      </w:r>
    </w:p>
    <w:p w14:paraId="19D4A3C7" w14:textId="77777777" w:rsidR="00556454" w:rsidRPr="00556454" w:rsidRDefault="00556454" w:rsidP="00556454">
      <w:pPr>
        <w:pStyle w:val="Sinespaciado"/>
        <w:rPr>
          <w:rFonts w:ascii="Garamond" w:hAnsi="Garamond"/>
          <w:sz w:val="24"/>
          <w:szCs w:val="24"/>
        </w:rPr>
      </w:pPr>
      <w:r w:rsidRPr="00556454">
        <w:rPr>
          <w:rFonts w:ascii="Garamond" w:hAnsi="Garamond"/>
          <w:sz w:val="24"/>
          <w:szCs w:val="24"/>
        </w:rPr>
        <w:t>IVON CAROLINA CAMARGO GARCÍA</w:t>
      </w:r>
    </w:p>
    <w:p w14:paraId="0D9BC850" w14:textId="77777777" w:rsidR="00556454" w:rsidRPr="00556454" w:rsidRDefault="00556454" w:rsidP="00556454">
      <w:pPr>
        <w:pStyle w:val="Sinespaciado"/>
        <w:rPr>
          <w:rFonts w:ascii="Garamond" w:hAnsi="Garamond"/>
          <w:sz w:val="24"/>
          <w:szCs w:val="24"/>
        </w:rPr>
      </w:pPr>
      <w:r w:rsidRPr="00556454">
        <w:rPr>
          <w:rFonts w:ascii="Garamond" w:hAnsi="Garamond"/>
          <w:sz w:val="24"/>
          <w:szCs w:val="24"/>
        </w:rPr>
        <w:t>Directora de Nutrición y Abastecimiento</w:t>
      </w:r>
    </w:p>
    <w:p w14:paraId="13F912AD" w14:textId="0F6EC579" w:rsidR="00556454" w:rsidRDefault="00556454" w:rsidP="00556454">
      <w:pPr>
        <w:pStyle w:val="Sinespaciado"/>
        <w:rPr>
          <w:rFonts w:ascii="Garamond" w:hAnsi="Garamond"/>
          <w:sz w:val="24"/>
          <w:szCs w:val="24"/>
        </w:rPr>
      </w:pPr>
      <w:r w:rsidRPr="00556454">
        <w:rPr>
          <w:rFonts w:ascii="Garamond" w:hAnsi="Garamond"/>
          <w:sz w:val="24"/>
          <w:szCs w:val="24"/>
        </w:rPr>
        <w:t>Secretaría Distrital de Integración Social</w:t>
      </w:r>
      <w:r>
        <w:rPr>
          <w:rFonts w:ascii="Garamond" w:hAnsi="Garamond"/>
          <w:sz w:val="24"/>
          <w:szCs w:val="24"/>
        </w:rPr>
        <w:t xml:space="preserve"> –</w:t>
      </w:r>
      <w:r w:rsidRPr="00556454">
        <w:rPr>
          <w:rFonts w:ascii="Garamond" w:hAnsi="Garamond"/>
          <w:sz w:val="24"/>
          <w:szCs w:val="24"/>
        </w:rPr>
        <w:t xml:space="preserve"> SDIS</w:t>
      </w:r>
    </w:p>
    <w:p w14:paraId="08C2F7EB" w14:textId="08A8517C" w:rsidR="00217766" w:rsidRPr="00556454" w:rsidRDefault="00217766" w:rsidP="00556454">
      <w:pPr>
        <w:pStyle w:val="Sinespaciado"/>
        <w:rPr>
          <w:rFonts w:ascii="Garamond" w:hAnsi="Garamond"/>
          <w:sz w:val="24"/>
          <w:szCs w:val="24"/>
        </w:rPr>
      </w:pPr>
      <w:hyperlink r:id="rId10" w:history="1">
        <w:r w:rsidRPr="00475740">
          <w:rPr>
            <w:rStyle w:val="Hipervnculo"/>
            <w:rFonts w:ascii="Garamond" w:hAnsi="Garamond"/>
            <w:sz w:val="24"/>
            <w:szCs w:val="24"/>
          </w:rPr>
          <w:t>integracion@sdis.gov.co</w:t>
        </w:r>
      </w:hyperlink>
      <w:r>
        <w:rPr>
          <w:rFonts w:ascii="Garamond" w:hAnsi="Garamond"/>
          <w:sz w:val="24"/>
          <w:szCs w:val="24"/>
        </w:rPr>
        <w:t xml:space="preserve"> </w:t>
      </w:r>
    </w:p>
    <w:p w14:paraId="592E8B15" w14:textId="35CE4B3F" w:rsidR="00556454" w:rsidRPr="00556454" w:rsidRDefault="00556454" w:rsidP="00A347CC">
      <w:pPr>
        <w:pStyle w:val="Sinespaciado"/>
        <w:rPr>
          <w:rFonts w:ascii="Garamond" w:hAnsi="Garamond"/>
          <w:sz w:val="24"/>
          <w:szCs w:val="24"/>
        </w:rPr>
      </w:pPr>
      <w:hyperlink r:id="rId11" w:history="1">
        <w:r w:rsidRPr="00556454">
          <w:rPr>
            <w:rStyle w:val="Hipervnculo"/>
            <w:rFonts w:ascii="Garamond" w:hAnsi="Garamond"/>
            <w:sz w:val="24"/>
            <w:szCs w:val="24"/>
          </w:rPr>
          <w:t>icamargo@sdis.gov.co</w:t>
        </w:r>
      </w:hyperlink>
    </w:p>
    <w:p w14:paraId="06B1036D" w14:textId="5B4DF7F6" w:rsidR="00A347CC" w:rsidRPr="00556454" w:rsidRDefault="00AE42DF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56454">
        <w:rPr>
          <w:rFonts w:ascii="Garamond" w:hAnsi="Garamond"/>
          <w:sz w:val="24"/>
          <w:szCs w:val="24"/>
        </w:rPr>
        <w:t>Bogotá</w:t>
      </w:r>
    </w:p>
    <w:p w14:paraId="4500805A" w14:textId="77777777" w:rsidR="00A73CD9" w:rsidRPr="00556454" w:rsidRDefault="00A73CD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890B30A" w14:textId="662354FF" w:rsidR="0092623D" w:rsidRPr="00556454" w:rsidRDefault="0092623D" w:rsidP="0055645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>Asunto:</w:t>
      </w:r>
      <w:r w:rsidR="00AE42DF" w:rsidRPr="0055645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56454" w:rsidRPr="00556454">
        <w:rPr>
          <w:rFonts w:ascii="Garamond" w:hAnsi="Garamond" w:cs="Arial"/>
          <w:sz w:val="24"/>
          <w:szCs w:val="24"/>
        </w:rPr>
        <w:t>Respuesta a radicado S2026069341 – Justificación técnica vigencias futuras 2027.</w:t>
      </w:r>
    </w:p>
    <w:p w14:paraId="05CF66D9" w14:textId="77777777" w:rsidR="00556454" w:rsidRPr="00556454" w:rsidRDefault="00556454" w:rsidP="0055645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AF538DD" w14:textId="22CC032C" w:rsidR="008B6D5D" w:rsidRPr="00556454" w:rsidRDefault="008B6D5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C6B91BE" w14:textId="77777777" w:rsidR="008B6D5D" w:rsidRPr="00556454" w:rsidRDefault="008B6D5D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B51457A" w14:textId="77777777" w:rsidR="00556454" w:rsidRDefault="00556454" w:rsidP="0055645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 xml:space="preserve">En atención al radicado </w:t>
      </w:r>
      <w:r w:rsidRPr="00556454">
        <w:rPr>
          <w:rFonts w:ascii="Garamond" w:hAnsi="Garamond" w:cs="Arial"/>
          <w:b/>
          <w:bCs/>
          <w:sz w:val="24"/>
          <w:szCs w:val="24"/>
          <w:lang w:val="es-CO"/>
        </w:rPr>
        <w:t>S2026069341</w:t>
      </w:r>
      <w:r w:rsidRPr="00556454">
        <w:rPr>
          <w:rFonts w:ascii="Garamond" w:hAnsi="Garamond" w:cs="Arial"/>
          <w:sz w:val="24"/>
          <w:szCs w:val="24"/>
          <w:lang w:val="es-CO"/>
        </w:rPr>
        <w:t>, mediante el cual se remiten los insumos para la justificación técnica, legal y económica del trámite de vigencias futuras 2027, en el marco del convenio interadministrativo entre el Fondo de Desarrollo Local de San Cristóbal y la Secretaría Distrital de Integración Social, de manera atenta nos permitimos allegar la información requerida para complementar dicho proceso:</w:t>
      </w:r>
    </w:p>
    <w:p w14:paraId="0CC2AF9A" w14:textId="77777777" w:rsidR="00556454" w:rsidRPr="00556454" w:rsidRDefault="00556454" w:rsidP="0055645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7E324ED" w14:textId="77777777" w:rsidR="00556454" w:rsidRPr="00556454" w:rsidRDefault="00556454" w:rsidP="0055645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>En este sentido, se precisa que el proyecto se enmarca en las siguientes características:</w:t>
      </w:r>
    </w:p>
    <w:p w14:paraId="12B60269" w14:textId="77777777" w:rsidR="00A347CC" w:rsidRPr="00556454" w:rsidRDefault="00A347CC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139"/>
      </w:tblGrid>
      <w:tr w:rsidR="00556454" w:rsidRPr="00556454" w14:paraId="3CD61698" w14:textId="77777777" w:rsidTr="00556454">
        <w:trPr>
          <w:jc w:val="center"/>
        </w:trPr>
        <w:tc>
          <w:tcPr>
            <w:tcW w:w="2689" w:type="dxa"/>
          </w:tcPr>
          <w:p w14:paraId="2DEC5043" w14:textId="3FC956DF" w:rsidR="00556454" w:rsidRPr="00556454" w:rsidRDefault="00556454" w:rsidP="00F97AC9">
            <w:pPr>
              <w:pStyle w:val="p1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OBJETO CONTRACTUAL</w:t>
            </w:r>
          </w:p>
          <w:p w14:paraId="5DCFE0FF" w14:textId="77777777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</w:p>
        </w:tc>
        <w:tc>
          <w:tcPr>
            <w:tcW w:w="6139" w:type="dxa"/>
          </w:tcPr>
          <w:p w14:paraId="65AD1A48" w14:textId="2A19BB72" w:rsidR="00556454" w:rsidRPr="00556454" w:rsidRDefault="00556454" w:rsidP="00556454">
            <w:pPr>
              <w:pStyle w:val="p1"/>
              <w:jc w:val="both"/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sz w:val="24"/>
                <w:szCs w:val="24"/>
              </w:rPr>
              <w:t>Aunar recursos técnicos, financieros, administrativos y jurídicos entre la Secretaría Distrital de Integración Social y el Fondo de Desarrollo Local de San Cristóbal para el cumplimiento de las metas del Plan de Desarrollo Distrital y el Plan de Desarrollo Local, asociadas al programa Erradicación del Hambre en Bogotá a través de la ampliación de comedores comunitarios con nuevos cupos habilitados para la atención de población en inseguridad alimentaria focalizada por la SDIS en la localidad de San Cristóbal.</w:t>
            </w:r>
          </w:p>
        </w:tc>
      </w:tr>
      <w:tr w:rsidR="00556454" w:rsidRPr="00556454" w14:paraId="771A6346" w14:textId="77777777" w:rsidTr="00556454">
        <w:trPr>
          <w:jc w:val="center"/>
        </w:trPr>
        <w:tc>
          <w:tcPr>
            <w:tcW w:w="2689" w:type="dxa"/>
          </w:tcPr>
          <w:p w14:paraId="7C2DA845" w14:textId="3D2DD0CA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RUBRO O PROYECTO</w:t>
            </w:r>
          </w:p>
        </w:tc>
        <w:tc>
          <w:tcPr>
            <w:tcW w:w="6139" w:type="dxa"/>
          </w:tcPr>
          <w:p w14:paraId="2B227D3E" w14:textId="77777777" w:rsidR="00556454" w:rsidRDefault="00556454" w:rsidP="00F97AC9">
            <w:pP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</w:pPr>
            <w:r w:rsidRPr="00556454"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 xml:space="preserve">Oportunidades con </w:t>
            </w:r>
            <w: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B</w:t>
            </w:r>
            <w:r w:rsidRPr="00556454"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ien-</w:t>
            </w:r>
            <w: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E</w:t>
            </w:r>
            <w:r w:rsidRPr="00556454"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star, San Cristóbal avanza</w:t>
            </w:r>
          </w:p>
          <w:p w14:paraId="7E9D6436" w14:textId="79B5AA93" w:rsidR="00D84FE4" w:rsidRPr="00D84FE4" w:rsidRDefault="00D84FE4" w:rsidP="00F97AC9">
            <w:pP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</w:pPr>
            <w: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“</w:t>
            </w:r>
            <w:r w:rsidRPr="00D84FE4"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O23011745992024250601000</w:t>
            </w:r>
            <w:r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”</w:t>
            </w:r>
          </w:p>
        </w:tc>
      </w:tr>
      <w:tr w:rsidR="00556454" w:rsidRPr="00556454" w14:paraId="7A50F958" w14:textId="77777777" w:rsidTr="00556454">
        <w:trPr>
          <w:jc w:val="center"/>
        </w:trPr>
        <w:tc>
          <w:tcPr>
            <w:tcW w:w="2689" w:type="dxa"/>
          </w:tcPr>
          <w:p w14:paraId="4A5F77C7" w14:textId="6B88D363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CONCEPTO DE GASTO</w:t>
            </w:r>
          </w:p>
        </w:tc>
        <w:tc>
          <w:tcPr>
            <w:tcW w:w="6139" w:type="dxa"/>
          </w:tcPr>
          <w:p w14:paraId="4B82F72B" w14:textId="77777777" w:rsidR="00556454" w:rsidRPr="00556454" w:rsidRDefault="00556454" w:rsidP="00F97AC9">
            <w:pPr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color w:val="242424"/>
                <w:sz w:val="24"/>
                <w:szCs w:val="24"/>
                <w:shd w:val="clear" w:color="auto" w:fill="FFFFFF"/>
              </w:rPr>
              <w:t>Comedores Comunitarios</w:t>
            </w:r>
          </w:p>
        </w:tc>
      </w:tr>
      <w:tr w:rsidR="00556454" w:rsidRPr="00556454" w14:paraId="20E8984B" w14:textId="77777777" w:rsidTr="00556454">
        <w:trPr>
          <w:jc w:val="center"/>
        </w:trPr>
        <w:tc>
          <w:tcPr>
            <w:tcW w:w="2689" w:type="dxa"/>
          </w:tcPr>
          <w:p w14:paraId="0F7AA52D" w14:textId="3B9AA267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CÓDIGO PROYECTO</w:t>
            </w:r>
          </w:p>
        </w:tc>
        <w:tc>
          <w:tcPr>
            <w:tcW w:w="6139" w:type="dxa"/>
          </w:tcPr>
          <w:p w14:paraId="6F1F5ABB" w14:textId="77777777" w:rsidR="00556454" w:rsidRPr="00556454" w:rsidRDefault="00556454" w:rsidP="00F97AC9">
            <w:pPr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sz w:val="24"/>
                <w:szCs w:val="24"/>
              </w:rPr>
              <w:t>2506</w:t>
            </w:r>
          </w:p>
        </w:tc>
      </w:tr>
      <w:tr w:rsidR="00556454" w:rsidRPr="00556454" w14:paraId="1648D9E4" w14:textId="77777777" w:rsidTr="00556454">
        <w:trPr>
          <w:jc w:val="center"/>
        </w:trPr>
        <w:tc>
          <w:tcPr>
            <w:tcW w:w="2689" w:type="dxa"/>
          </w:tcPr>
          <w:p w14:paraId="16273F81" w14:textId="79DA9C4B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TIPO DE VIGENCIA FUTURA</w:t>
            </w:r>
          </w:p>
        </w:tc>
        <w:tc>
          <w:tcPr>
            <w:tcW w:w="6139" w:type="dxa"/>
          </w:tcPr>
          <w:p w14:paraId="7ABBEB90" w14:textId="77777777" w:rsidR="00556454" w:rsidRPr="00556454" w:rsidRDefault="00556454" w:rsidP="00F97AC9">
            <w:pPr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sz w:val="24"/>
                <w:szCs w:val="24"/>
              </w:rPr>
              <w:t xml:space="preserve">Ordinaria </w:t>
            </w:r>
          </w:p>
        </w:tc>
      </w:tr>
      <w:tr w:rsidR="00556454" w:rsidRPr="00556454" w14:paraId="2FF861B9" w14:textId="77777777" w:rsidTr="00556454">
        <w:trPr>
          <w:jc w:val="center"/>
        </w:trPr>
        <w:tc>
          <w:tcPr>
            <w:tcW w:w="2689" w:type="dxa"/>
          </w:tcPr>
          <w:p w14:paraId="03DBCCEF" w14:textId="01B6935C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PLAZO</w:t>
            </w:r>
          </w:p>
        </w:tc>
        <w:tc>
          <w:tcPr>
            <w:tcW w:w="6139" w:type="dxa"/>
          </w:tcPr>
          <w:p w14:paraId="22519CC8" w14:textId="77777777" w:rsidR="00556454" w:rsidRPr="00556454" w:rsidRDefault="00556454" w:rsidP="00F97AC9">
            <w:pPr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sz w:val="24"/>
                <w:szCs w:val="24"/>
              </w:rPr>
              <w:t>12 meses</w:t>
            </w:r>
          </w:p>
        </w:tc>
      </w:tr>
      <w:tr w:rsidR="00556454" w:rsidRPr="00556454" w14:paraId="2D0F9E38" w14:textId="77777777" w:rsidTr="00556454">
        <w:trPr>
          <w:jc w:val="center"/>
        </w:trPr>
        <w:tc>
          <w:tcPr>
            <w:tcW w:w="2689" w:type="dxa"/>
          </w:tcPr>
          <w:p w14:paraId="66C9D178" w14:textId="3098716E" w:rsidR="00556454" w:rsidRPr="00556454" w:rsidRDefault="00556454" w:rsidP="00F97AC9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556454">
              <w:rPr>
                <w:rFonts w:ascii="Garamond" w:hAnsi="Garamond"/>
                <w:b/>
                <w:bCs/>
                <w:sz w:val="24"/>
                <w:szCs w:val="24"/>
              </w:rPr>
              <w:t>FUENTE DE FINANCIACIÓN:</w:t>
            </w:r>
          </w:p>
        </w:tc>
        <w:tc>
          <w:tcPr>
            <w:tcW w:w="6139" w:type="dxa"/>
          </w:tcPr>
          <w:p w14:paraId="6775CB92" w14:textId="77777777" w:rsidR="00556454" w:rsidRPr="00556454" w:rsidRDefault="00556454" w:rsidP="00F97AC9">
            <w:pPr>
              <w:rPr>
                <w:rFonts w:ascii="Garamond" w:hAnsi="Garamond"/>
                <w:sz w:val="24"/>
                <w:szCs w:val="24"/>
              </w:rPr>
            </w:pPr>
            <w:r w:rsidRPr="00556454">
              <w:rPr>
                <w:rFonts w:ascii="Garamond" w:hAnsi="Garamond"/>
                <w:sz w:val="24"/>
                <w:szCs w:val="24"/>
              </w:rPr>
              <w:t xml:space="preserve">Inversión </w:t>
            </w:r>
          </w:p>
        </w:tc>
      </w:tr>
    </w:tbl>
    <w:p w14:paraId="5CEBCA85" w14:textId="77777777" w:rsidR="00052966" w:rsidRDefault="00052966" w:rsidP="00556454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  <w:lang w:val="es-CO"/>
        </w:rPr>
      </w:pPr>
    </w:p>
    <w:p w14:paraId="7E141C91" w14:textId="7186D6CF" w:rsidR="00556454" w:rsidRDefault="00556454" w:rsidP="00556454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  <w:lang w:val="es-CO"/>
        </w:rPr>
      </w:pP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 xml:space="preserve">De acuerdo con lo anterior, esta Alcaldía Local considera pertinente la estructuración del convenio interadministrativo y la solicitud de vigencias futuras, en tanto permite garantizar la continuidad en la prestación del servicio de comedores comunitarios, asegurando la atención a la población en condición de inseguridad alimentaria y contribuyendo al cumplimiento de las metas establecidas en los instrumentos de </w:t>
      </w:r>
      <w:r>
        <w:rPr>
          <w:rFonts w:ascii="Garamond" w:hAnsi="Garamond" w:cs="Arial"/>
          <w:color w:val="00000A"/>
          <w:sz w:val="24"/>
          <w:szCs w:val="24"/>
          <w:lang w:val="es-CO"/>
        </w:rPr>
        <w:t>P</w:t>
      </w: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 xml:space="preserve">laneación </w:t>
      </w:r>
      <w:r>
        <w:rPr>
          <w:rFonts w:ascii="Garamond" w:hAnsi="Garamond" w:cs="Arial"/>
          <w:color w:val="00000A"/>
          <w:sz w:val="24"/>
          <w:szCs w:val="24"/>
          <w:lang w:val="es-CO"/>
        </w:rPr>
        <w:t>D</w:t>
      </w: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 xml:space="preserve">istrital y </w:t>
      </w:r>
      <w:r>
        <w:rPr>
          <w:rFonts w:ascii="Garamond" w:hAnsi="Garamond" w:cs="Arial"/>
          <w:color w:val="00000A"/>
          <w:sz w:val="24"/>
          <w:szCs w:val="24"/>
          <w:lang w:val="es-CO"/>
        </w:rPr>
        <w:t>L</w:t>
      </w: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>ocal.</w:t>
      </w:r>
      <w:r>
        <w:rPr>
          <w:rFonts w:ascii="Garamond" w:hAnsi="Garamond" w:cs="Arial"/>
          <w:color w:val="00000A"/>
          <w:sz w:val="24"/>
          <w:szCs w:val="24"/>
          <w:lang w:val="es-CO"/>
        </w:rPr>
        <w:t xml:space="preserve"> </w:t>
      </w: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>Así mismo, se acoge la recomendación relacionada con la revisión de la meta local, con el fin de armonizar la planeación con la ejecución proyectada de los cupos habilitar.</w:t>
      </w:r>
    </w:p>
    <w:p w14:paraId="71A5A121" w14:textId="77777777" w:rsidR="00556454" w:rsidRPr="00556454" w:rsidRDefault="00556454" w:rsidP="00556454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  <w:lang w:val="es-CO"/>
        </w:rPr>
      </w:pPr>
    </w:p>
    <w:p w14:paraId="6498E288" w14:textId="77777777" w:rsidR="00556454" w:rsidRPr="00556454" w:rsidRDefault="00556454" w:rsidP="00556454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  <w:lang w:val="es-CO"/>
        </w:rPr>
      </w:pPr>
      <w:r w:rsidRPr="00556454">
        <w:rPr>
          <w:rFonts w:ascii="Garamond" w:hAnsi="Garamond" w:cs="Arial"/>
          <w:color w:val="00000A"/>
          <w:sz w:val="24"/>
          <w:szCs w:val="24"/>
          <w:lang w:val="es-CO"/>
        </w:rPr>
        <w:t>Finalmente, reiteramos nuestra disposición para continuar articulando acciones con esa Secretaría, orientadas a fortalecer la implementación de estrategias que contribuyan a la reducción de la inseguridad alimentaria en la localidad de San Cristóbal.</w:t>
      </w:r>
    </w:p>
    <w:p w14:paraId="50D72C6C" w14:textId="77777777" w:rsidR="00556454" w:rsidRPr="00556454" w:rsidRDefault="0055645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5F17E909" w14:textId="77777777" w:rsidR="00052966" w:rsidRPr="00052966" w:rsidRDefault="00052966" w:rsidP="0005296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052966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oportunidades.</w:t>
      </w:r>
    </w:p>
    <w:p w14:paraId="6B9644A0" w14:textId="77777777" w:rsidR="00556454" w:rsidRDefault="0055645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2299A6B" w14:textId="77777777" w:rsidR="00052966" w:rsidRPr="00556454" w:rsidRDefault="0005296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D9DE83A" w14:textId="69CFFFD4" w:rsidR="0092623D" w:rsidRPr="00556454" w:rsidRDefault="0092623D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56454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4DE2BD2E" w14:textId="52FC6C3D" w:rsidR="0092623D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24"/>
          <w:szCs w:val="24"/>
        </w:rPr>
      </w:pPr>
    </w:p>
    <w:p w14:paraId="306A6DDF" w14:textId="77777777" w:rsidR="004147A7" w:rsidRDefault="004147A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24"/>
          <w:szCs w:val="24"/>
        </w:rPr>
      </w:pPr>
    </w:p>
    <w:p w14:paraId="0E806BD3" w14:textId="77777777" w:rsidR="0092623D" w:rsidRPr="00556454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24"/>
          <w:szCs w:val="24"/>
        </w:rPr>
      </w:pPr>
    </w:p>
    <w:p w14:paraId="20CA4510" w14:textId="77777777" w:rsidR="0092623D" w:rsidRPr="00556454" w:rsidRDefault="0092623D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24"/>
          <w:szCs w:val="24"/>
        </w:rPr>
      </w:pPr>
    </w:p>
    <w:p w14:paraId="72DC5319" w14:textId="77777777" w:rsidR="00A347CC" w:rsidRPr="00556454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56454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96CE816" w14:textId="77777777" w:rsidR="00A347CC" w:rsidRPr="00556454" w:rsidRDefault="00A347CC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56454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9AC5E54" w14:textId="43BF991B" w:rsidR="0092623D" w:rsidRPr="00556454" w:rsidRDefault="00A347CC" w:rsidP="00F8173A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hyperlink r:id="rId12" w:history="1">
        <w:r w:rsidRPr="00556454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56454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0479133" w14:textId="5A614D53" w:rsidR="008A4503" w:rsidRPr="00556454" w:rsidRDefault="00E043BC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64346673" wp14:editId="7C0391D3">
            <wp:simplePos x="0" y="0"/>
            <wp:positionH relativeFrom="column">
              <wp:posOffset>2147818</wp:posOffset>
            </wp:positionH>
            <wp:positionV relativeFrom="paragraph">
              <wp:posOffset>50055</wp:posOffset>
            </wp:positionV>
            <wp:extent cx="358140" cy="174625"/>
            <wp:effectExtent l="0" t="0" r="3810" b="0"/>
            <wp:wrapNone/>
            <wp:docPr id="153209419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094192" name="Imagen 153209419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96923A" w14:textId="2C33CD8C" w:rsidR="0092623D" w:rsidRPr="00556454" w:rsidRDefault="0092623D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56454">
        <w:rPr>
          <w:rFonts w:ascii="Garamond" w:hAnsi="Garamond" w:cs="Arial"/>
          <w:sz w:val="16"/>
          <w:szCs w:val="16"/>
          <w:lang w:val="es-CO"/>
        </w:rPr>
        <w:t>Proyectó: Diana Isabel Bravo Córdoba –</w:t>
      </w:r>
      <w:r w:rsidR="00A347CC" w:rsidRPr="00556454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556454">
        <w:rPr>
          <w:rFonts w:ascii="Garamond" w:hAnsi="Garamond" w:cs="Arial"/>
          <w:sz w:val="16"/>
          <w:szCs w:val="16"/>
          <w:lang w:val="es-CO"/>
        </w:rPr>
        <w:t>CPS</w:t>
      </w:r>
      <w:r w:rsidR="00A347CC" w:rsidRPr="00556454">
        <w:rPr>
          <w:rFonts w:ascii="Garamond" w:hAnsi="Garamond" w:cs="Arial"/>
          <w:sz w:val="16"/>
          <w:szCs w:val="16"/>
          <w:lang w:val="es-CO"/>
        </w:rPr>
        <w:t xml:space="preserve"> 237-2026</w:t>
      </w:r>
    </w:p>
    <w:p w14:paraId="064C5080" w14:textId="7CD30714" w:rsidR="0017067B" w:rsidRPr="00556454" w:rsidRDefault="0017067B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5645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56454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  <w:r w:rsidR="00E043BC">
        <w:rPr>
          <w:rFonts w:ascii="Garamond" w:hAnsi="Garamond" w:cs="Arial"/>
          <w:sz w:val="16"/>
          <w:szCs w:val="16"/>
          <w:lang w:val="es-MX"/>
        </w:rPr>
        <w:t xml:space="preserve"> </w:t>
      </w:r>
      <w:r w:rsidR="00E043BC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6C38E10" wp14:editId="2C8B6DE4">
            <wp:simplePos x="0" y="0"/>
            <wp:positionH relativeFrom="column">
              <wp:posOffset>2108200</wp:posOffset>
            </wp:positionH>
            <wp:positionV relativeFrom="paragraph">
              <wp:posOffset>-3810</wp:posOffset>
            </wp:positionV>
            <wp:extent cx="542925" cy="95250"/>
            <wp:effectExtent l="0" t="0" r="9525" b="0"/>
            <wp:wrapNone/>
            <wp:docPr id="853767680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767680" name="Imagen 85376768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AD6010" w14:textId="24B3F6BA" w:rsidR="00EA5449" w:rsidRPr="00556454" w:rsidRDefault="0092623D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56454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347CC" w:rsidRPr="00556454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sectPr w:rsidR="00EA5449" w:rsidRPr="00556454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623B" w14:textId="77777777" w:rsidR="00E066C8" w:rsidRDefault="00E066C8" w:rsidP="0001578B">
      <w:pPr>
        <w:spacing w:after="0" w:line="240" w:lineRule="auto"/>
      </w:pPr>
      <w:r>
        <w:separator/>
      </w:r>
    </w:p>
  </w:endnote>
  <w:endnote w:type="continuationSeparator" w:id="0">
    <w:p w14:paraId="4CEA86EA" w14:textId="77777777" w:rsidR="00E066C8" w:rsidRDefault="00E066C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B0FBDC5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A7C449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179F040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05B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BAg7U94AAAAKAQAADwAAAGRy&#10;cy9kb3ducmV2LnhtbEyPTU/DMAyG70j8h8hI3LaU8tFR6k5oaEKC08akXbPWtBGJUzXZGvj1BHGA&#10;o+1Hr5+3WkZrxIlGrx0jXM0zEMSNazV3CLu39WwBwgfFrTKOCeGTPCzr87NKla2beEOnbehECmFf&#10;KoQ+hKGU0jc9WeXnbiBOt3c3WhXSOHayHdWUwq2ReZbdSas0pw+9GmjVU/OxPVoEvx9i1C8656+n&#10;ab95fV57szKIlxfx8QFEoBj+YPjRT+pQJ6eDO3LrhUHIi/w+oQizm9sCRCJ+NweE4joDWVfyf4X6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AQIO1PeAAAACgEAAA8AAAAAAAAAAAAA&#10;AAAAjQQAAGRycy9kb3ducmV2LnhtbFBLBQYAAAAABAAEAPMAAACYBQAAAAA=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9106DF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ACA5" w14:textId="77777777" w:rsidR="00E066C8" w:rsidRDefault="00E066C8" w:rsidP="0001578B">
      <w:pPr>
        <w:spacing w:after="0" w:line="240" w:lineRule="auto"/>
      </w:pPr>
      <w:r>
        <w:separator/>
      </w:r>
    </w:p>
  </w:footnote>
  <w:footnote w:type="continuationSeparator" w:id="0">
    <w:p w14:paraId="6FAAEFAC" w14:textId="77777777" w:rsidR="00E066C8" w:rsidRDefault="00E066C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2B1C376B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5pt;margin-top:-6pt;width:202.8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C2FD7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52966"/>
    <w:rsid w:val="00062828"/>
    <w:rsid w:val="00066A7D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784"/>
    <w:rsid w:val="00217766"/>
    <w:rsid w:val="00233A4C"/>
    <w:rsid w:val="00250239"/>
    <w:rsid w:val="002540C6"/>
    <w:rsid w:val="002666D4"/>
    <w:rsid w:val="00266D3F"/>
    <w:rsid w:val="002A093C"/>
    <w:rsid w:val="002A4AC4"/>
    <w:rsid w:val="002B1863"/>
    <w:rsid w:val="002D1745"/>
    <w:rsid w:val="002F2ADA"/>
    <w:rsid w:val="003059DF"/>
    <w:rsid w:val="0032355D"/>
    <w:rsid w:val="003312A9"/>
    <w:rsid w:val="00345AD5"/>
    <w:rsid w:val="00392EAA"/>
    <w:rsid w:val="003A08CC"/>
    <w:rsid w:val="003A4DD8"/>
    <w:rsid w:val="003B0759"/>
    <w:rsid w:val="003B26B2"/>
    <w:rsid w:val="003B40DA"/>
    <w:rsid w:val="003B5B0C"/>
    <w:rsid w:val="003C0F74"/>
    <w:rsid w:val="003C7BCE"/>
    <w:rsid w:val="003F4A10"/>
    <w:rsid w:val="00401824"/>
    <w:rsid w:val="004127E2"/>
    <w:rsid w:val="004147A7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6454"/>
    <w:rsid w:val="00557CE6"/>
    <w:rsid w:val="00580B2D"/>
    <w:rsid w:val="0058165F"/>
    <w:rsid w:val="0059169C"/>
    <w:rsid w:val="005A43D9"/>
    <w:rsid w:val="005A4F31"/>
    <w:rsid w:val="005B478A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440D1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32DED"/>
    <w:rsid w:val="008440AA"/>
    <w:rsid w:val="0087728D"/>
    <w:rsid w:val="008819D6"/>
    <w:rsid w:val="008929CD"/>
    <w:rsid w:val="008976EC"/>
    <w:rsid w:val="008A4503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B4DEB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324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B0412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4FE4"/>
    <w:rsid w:val="00D87D89"/>
    <w:rsid w:val="00D940E5"/>
    <w:rsid w:val="00DA3D2B"/>
    <w:rsid w:val="00DD1D9C"/>
    <w:rsid w:val="00E043BC"/>
    <w:rsid w:val="00E066C8"/>
    <w:rsid w:val="00E15CE5"/>
    <w:rsid w:val="00E33621"/>
    <w:rsid w:val="00E51123"/>
    <w:rsid w:val="00E60756"/>
    <w:rsid w:val="00E67BA3"/>
    <w:rsid w:val="00E84C7D"/>
    <w:rsid w:val="00E8561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556454"/>
    <w:pPr>
      <w:spacing w:after="0" w:line="240" w:lineRule="auto"/>
    </w:pPr>
    <w:rPr>
      <w:rFonts w:eastAsiaTheme="minorHAns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556454"/>
    <w:pPr>
      <w:suppressAutoHyphens w:val="0"/>
      <w:spacing w:after="0" w:line="240" w:lineRule="auto"/>
    </w:pPr>
    <w:rPr>
      <w:rFonts w:ascii="Helvetica" w:hAnsi="Helvetica"/>
      <w:color w:val="000000"/>
      <w:sz w:val="18"/>
      <w:szCs w:val="18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camargo@sdis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integracion@sdis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documentManagement/types"/>
    <ds:schemaRef ds:uri="http://purl.org/dc/terms/"/>
    <ds:schemaRef ds:uri="http://purl.org/dc/elements/1.1/"/>
    <ds:schemaRef ds:uri="4d1d2e24-7be0-47eb-a1db-99cc6d75caff"/>
    <ds:schemaRef ds:uri="d6eaa91c-3afb-4015-aba1-5ff992c1a5c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8</cp:revision>
  <cp:lastPrinted>2016-01-06T16:31:00Z</cp:lastPrinted>
  <dcterms:created xsi:type="dcterms:W3CDTF">2026-04-08T23:08:00Z</dcterms:created>
  <dcterms:modified xsi:type="dcterms:W3CDTF">2026-04-09T21:05:00Z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